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AC3DC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C87AEB" w:rsidRPr="00041728" w:rsidRDefault="005B3C12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A15C56" w:rsidP="00A1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</w:t>
            </w: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03.12.2015 № 1175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№ АР-318-20 муниципальной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«Предоставление земельного участка в безвозмездное пользование»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16.01.2026)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</w:t>
      </w:r>
    </w:p>
    <w:p w:rsidR="00A15C56" w:rsidRPr="00A15C56" w:rsidRDefault="00A15C56" w:rsidP="00A15C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A15C56" w:rsidRPr="00A15C56" w:rsidRDefault="00A15C56" w:rsidP="00A15C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A15C5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A15C56" w:rsidRPr="00A15C56" w:rsidRDefault="00A15C56" w:rsidP="00A15C5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03.12.2015 № 1175 «Об утверждении административного регламента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АР-318-20 муниципальной услуги «Предоставление земельного участка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безвозмездное пользование» (ред. от 16.01.2026) следующие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пункте 1.2 раздела 1: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  В абзаце двадцать втором слова «электронной форме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;»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заменить словами «электронной форме»;».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1.1.1.2.  Абзац двадцать третий изложить в следующей редакции: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«инструкция по работе в системе «Дело» – правовой акт Администрации города Ростова-на-Дону об утверждении инструкции по делопроизводству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Администрации города Ростова-на-Дону;».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1.1.1.3.  Дополнить новым абзацем двадцать четвертым следующего содержания: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A15C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04.08.2026 № 284-ФЗ «О временных ограничительных мерах в отношении лиц, находящихся за пределами Российской Федерации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2: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1.1.2.1.  В абзаце четвертом пункта 2.2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слова «межведомственного» дополнить словом «информационного».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  В пункте 2.3: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1.1.2.2.1.  Абзацы пятый-седьмой признать утратившими силу.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1.1.2.2.2.  Дополнить абзацами следующего содержания: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C56">
        <w:rPr>
          <w:rFonts w:ascii="Times New Roman" w:eastAsia="Calibri" w:hAnsi="Times New Roman" w:cs="Times New Roman"/>
          <w:sz w:val="28"/>
          <w:szCs w:val="28"/>
        </w:rPr>
        <w:t xml:space="preserve">«Получение результата предоставления муниципальной услуги </w:t>
      </w:r>
      <w:r w:rsidRPr="00A15C56">
        <w:rPr>
          <w:rFonts w:ascii="Times New Roman" w:eastAsia="Calibri" w:hAnsi="Times New Roman" w:cs="Times New Roman"/>
          <w:sz w:val="28"/>
          <w:szCs w:val="28"/>
        </w:rPr>
        <w:br/>
        <w:t xml:space="preserve">по выбору заявителя обеспечивается в виде бумажного документа или </w:t>
      </w:r>
      <w:r w:rsidRPr="00A15C56">
        <w:rPr>
          <w:rFonts w:ascii="Times New Roman" w:eastAsia="Calibri" w:hAnsi="Times New Roman" w:cs="Times New Roman"/>
          <w:sz w:val="28"/>
          <w:szCs w:val="28"/>
        </w:rPr>
        <w:br/>
        <w:t>в электронной форме.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C56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A15C56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A15C56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A15C5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C56">
        <w:rPr>
          <w:rFonts w:ascii="Times New Roman" w:eastAsia="Calibri" w:hAnsi="Times New Roman" w:cs="Times New Roman"/>
          <w:sz w:val="28"/>
          <w:szCs w:val="28"/>
        </w:rPr>
        <w:t>1.1.2.3.  Пункт 2.6 дополнить новым абзацем восьмым следующего содержания: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1.1.2.4.  Пункт 2.9.3 признать утратившим силу.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1.1.2.5.  Абзац третий пункта 2.13 изложить в следующей редакции: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обслуживании заявителей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лиц; участников специальной военной операции и членов их семей;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которым исполнилось 80 лет и старше,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указанной категории лиц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1.1.2.6.  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двенадцатом пункта 2.15 слово «обеспечиваются» заменить словом «обеспеченные».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  В разделе 3: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  В пункте 3.5: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1.1.3.1.1.  В абзаце шестом слова «в подпунктах 2.9.2, 2.9.3 пункта 2.9» заменить словами «в пункте 2.9.2».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1.1.3.1.2.  Абзац двенадцатый признать утратившим силу.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  Пункт 3.7 признать утратившим силу.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1.1.3.3.  В абзаце десятом пункта 3.9.3 слова «сформированных запросов» заменить словами «сформированным запросам».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1.1.3.4.  В абзаце втором пункта 3.9.7 слова «, терминальных устройств» исключить.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1.1.3.5.  В абзаце втором пункта 3.10 после слова «отправления» дополнить словами «с описью вложения».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1.1.4.  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1 к административному регламенту № АР-318-20 изложить в редакции согласно приложению № 1 к настоящему постановлению.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  Приложение № 4 к административному регламенту № АР-318-20 изложить в редакции согласно приложению № 2 к настоящему постановлению.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02467" w:rsidRPr="00E27843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384" w:rsidRPr="00E27843" w:rsidRDefault="00CD638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5B3C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C337DF" w:rsidRDefault="0009408E" w:rsidP="000716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0716F3" w:rsidRDefault="000716F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716F3" w:rsidRDefault="000716F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0716F3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1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AC3DC4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5B3C12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5B3C12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A15C56" w:rsidRPr="00A15C56" w:rsidTr="003324D3">
        <w:tc>
          <w:tcPr>
            <w:tcW w:w="4927" w:type="dxa"/>
          </w:tcPr>
          <w:p w:rsidR="00A15C56" w:rsidRPr="00A15C56" w:rsidRDefault="00A15C56" w:rsidP="00A15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A15C56" w:rsidRPr="00A15C56" w:rsidRDefault="00A15C56" w:rsidP="00A15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</w:tbl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Ф.И.О. физического лица)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______________________________________________________________.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заявителя):_________________________________________________________, 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____________________,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____________________________________________________________.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лица: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лица: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серия____________ номер  _______________, дата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выдано____________________________________________________________,</w:t>
      </w:r>
    </w:p>
    <w:p w:rsidR="00A15C56" w:rsidRPr="00A15C56" w:rsidRDefault="00A15C56" w:rsidP="00A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лиц,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дата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_____________________________________________________________.</w:t>
      </w:r>
    </w:p>
    <w:p w:rsidR="00A15C56" w:rsidRPr="00A15C56" w:rsidRDefault="00A15C56" w:rsidP="00A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_____________________________________________________________.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____________________________________________________________,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(при наличии)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(при наличии)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для связи с заявителем ___________________________________________________________________.</w:t>
      </w:r>
    </w:p>
    <w:p w:rsidR="00A15C56" w:rsidRPr="00A15C56" w:rsidRDefault="00A15C56" w:rsidP="00A15C56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____________________________________________________________,</w:t>
      </w:r>
    </w:p>
    <w:p w:rsidR="00A15C56" w:rsidRPr="00A15C56" w:rsidRDefault="00A15C56" w:rsidP="00A15C56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представителя заявителя)</w:t>
      </w:r>
    </w:p>
    <w:p w:rsidR="00A15C56" w:rsidRPr="00A15C56" w:rsidRDefault="00A15C56" w:rsidP="00A15C56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(доверенности, акта органа опеки и попечительства или др.)</w:t>
      </w:r>
    </w:p>
    <w:p w:rsidR="00A15C56" w:rsidRPr="00A15C56" w:rsidRDefault="00A15C56" w:rsidP="00A15C56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СНИЛС____________________________________________________________,</w:t>
      </w:r>
    </w:p>
    <w:p w:rsidR="00A15C56" w:rsidRPr="00A15C56" w:rsidRDefault="00A15C56" w:rsidP="00A15C56">
      <w:pPr>
        <w:widowControl w:val="0"/>
        <w:numPr>
          <w:ilvl w:val="0"/>
          <w:numId w:val="7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A15C56" w:rsidRPr="00A15C56" w:rsidRDefault="00A15C56" w:rsidP="00A15C5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земельный участок в безвозмездное пользование.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1. Основание предоставления земельного участка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основание предоставления земельного участка без проведения торгов из числа предусмотренных </w:t>
      </w:r>
      <w:hyperlink r:id="rId11" w:history="1">
        <w:r w:rsidRPr="00A15C5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пунктом 2 статьи 39.10</w:t>
        </w:r>
      </w:hyperlink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Земельного кодекса Российской Федерации)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 Сведения о земельном участке: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 Площадь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___________________________________________________кв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 м.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Кадастровый номер 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Адрес _________________________________________________________.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2.4. Разрешенное использование 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Цель использования 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 Ограничения использования и обременения земельного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 Право пользования земельным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участком_____________________________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2.8. Реквизиты документа,  удостоверяющего  право  пользования  заявителем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земельным участком 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 Реквизиты решения об изъятии земельного участка для 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proofErr w:type="gramEnd"/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муниципальных нужд (в случае, если земельный участок предоставляется взамен земельного участка, изымаемого для государственных или муниципальных нужд)_______________________________________________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2.10.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проектом)_________________________________________________________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2.11. Реквизиты решения о предварительном согласовании предоставления земельного участка (в случае, если испрашиваемый земельный участок образовывался или его границы уточнялись на основании данного решения)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2.12.  Сведения о гражданско-правовом договоре на строительство или реконструкцию объекта недвижимости: реквизиты договора, наименование заказчика (в случае обращения заявителей в соответствии с подпунктом 5 пункта 2 статьи 39.10 Земельного кодекса Российской Федерации)_________________________________________________________</w:t>
      </w:r>
      <w:r w:rsidR="00CD638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6384" w:rsidRDefault="00CD6384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hyperlink w:anchor="Par101" w:history="1">
        <w:r w:rsidRPr="00A15C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*</w:t>
        </w:r>
      </w:hyperlink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зданиях, сооружениях, расположенных  на земельном участке: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Перечень зданий, сооружений: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0"/>
        <w:gridCol w:w="1932"/>
        <w:gridCol w:w="1740"/>
        <w:gridCol w:w="3012"/>
        <w:gridCol w:w="2535"/>
      </w:tblGrid>
      <w:tr w:rsidR="00A15C56" w:rsidRPr="00A15C56" w:rsidTr="003324D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Собственник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Реквизиты </w:t>
            </w:r>
            <w:proofErr w:type="spellStart"/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правоподтверждающих</w:t>
            </w:r>
            <w:proofErr w:type="spellEnd"/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документов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Распределение долей в праве собственности </w:t>
            </w:r>
            <w:r w:rsidRPr="00A15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здания, сооружения</w:t>
            </w:r>
          </w:p>
        </w:tc>
      </w:tr>
      <w:tr w:rsidR="00A15C56" w:rsidRPr="00A15C56" w:rsidTr="003324D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C56" w:rsidRPr="00A15C56" w:rsidRDefault="00A15C56" w:rsidP="00A15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 На земельном  участке  отсутствуют  здания, сооружения, находящиеся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собственности иных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лиц____________________________________________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 Основания возникновения  права  собственности на здания, сооружения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заявителя (ей) 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(основания перехода права собственности, реквизиты документов о переходе права собственности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здания, сооружения)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Иные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сведения:___________________________________________________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</w:t>
      </w:r>
      <w:r w:rsidRPr="00A15C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Портала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</w:t>
      </w:r>
      <w:r w:rsidRPr="00A15C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системы «Дело»;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</w:t>
      </w:r>
      <w:r w:rsidRPr="00A15C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электронной почты.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документов.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left="353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(подпись)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*Заполняется при наличии зданий, сооружений на земельном участке.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C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 почтовым отправлением с описью вложения. 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Заявитель:_________________________________________________     _______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 Ф.И.О. заявителя (представителя заявителя))                                                         (подпись)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«____»_______________20____года. </w:t>
      </w:r>
    </w:p>
    <w:p w:rsidR="00A15C56" w:rsidRPr="00A15C56" w:rsidRDefault="00A15C56" w:rsidP="00A15C5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A15C56" w:rsidRPr="00A15C56" w:rsidRDefault="00A15C56" w:rsidP="00A15C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A15C56" w:rsidRPr="00A15C56" w:rsidRDefault="00A15C56" w:rsidP="00A15C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5B3C12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  <w:bookmarkStart w:id="0" w:name="_GoBack"/>
      <w:bookmarkEnd w:id="0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2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AC3DC4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5B3C12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5B3C12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2467" w:rsidRPr="00FB2294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503"/>
        <w:gridCol w:w="4872"/>
      </w:tblGrid>
      <w:tr w:rsidR="00A15C56" w:rsidRPr="00A15C56" w:rsidTr="003324D3">
        <w:tc>
          <w:tcPr>
            <w:tcW w:w="4503" w:type="dxa"/>
          </w:tcPr>
          <w:p w:rsidR="00A15C56" w:rsidRPr="00A15C56" w:rsidRDefault="00A15C56" w:rsidP="00A15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72" w:type="dxa"/>
          </w:tcPr>
          <w:p w:rsidR="00A15C56" w:rsidRPr="00A15C56" w:rsidRDefault="00A15C56" w:rsidP="00A15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Директору Департамента </w:t>
            </w:r>
            <w:r w:rsidRPr="00A15C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имущественно-земельных отношений города Ростова-на-Дону</w:t>
            </w:r>
          </w:p>
          <w:p w:rsidR="00A15C56" w:rsidRPr="00A15C56" w:rsidRDefault="00A15C56" w:rsidP="00A15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5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A15C56" w:rsidRPr="00A15C56" w:rsidRDefault="00A15C56" w:rsidP="00A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A15C56" w:rsidRPr="00A15C56" w:rsidRDefault="00A15C56" w:rsidP="00A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15C56" w:rsidRPr="00A15C56" w:rsidRDefault="00A15C56" w:rsidP="00A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 И. О. физического лица)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 ОГРН _____________________________________.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A15C56" w:rsidRPr="00A15C56" w:rsidRDefault="00A15C56" w:rsidP="00A15C56">
      <w:pPr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5C56" w:rsidRPr="00A15C56" w:rsidRDefault="00A15C56" w:rsidP="00A15C5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(при наличии)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A15C56" w:rsidRPr="00A15C56" w:rsidRDefault="00A15C56" w:rsidP="00A15C5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(при наличии)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лица)_____________________.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(для физического лица)_______________________________________________________________.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(указывается точное наименование муниципальной услуги)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       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A15C56" w:rsidRPr="00A15C56" w:rsidRDefault="00A15C56" w:rsidP="00A15C5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(указывается  документ, в котором  допущена опечатка и (или) ошибка)</w:t>
      </w:r>
    </w:p>
    <w:p w:rsidR="00A15C56" w:rsidRPr="00A15C56" w:rsidRDefault="00A15C56" w:rsidP="00A15C5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_____________________________________________________.</w:t>
      </w:r>
    </w:p>
    <w:p w:rsidR="00A15C56" w:rsidRPr="00A15C56" w:rsidRDefault="00A15C56" w:rsidP="00A15C56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(документ, в котором указаны сведения)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□ –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Pr="00A15C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>посредством электронной почты.</w:t>
      </w: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Не возражаю против получения результата предоставления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left="353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подтверждаю_________________________</w:t>
      </w:r>
      <w:proofErr w:type="spellEnd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(подпись)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C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 почтовым отправлением с описью вложения. 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</w:t>
      </w:r>
    </w:p>
    <w:p w:rsidR="00A15C56" w:rsidRPr="00A15C56" w:rsidRDefault="00A15C56" w:rsidP="00A15C56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(Ф.И.О. заявителя (представителя заявителя))                                        (подпись)</w:t>
      </w: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15C56" w:rsidRPr="00A15C56" w:rsidRDefault="00A15C56" w:rsidP="00A15C56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A15C56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A15C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A15C56" w:rsidRPr="00A15C56" w:rsidRDefault="00A15C56" w:rsidP="00A15C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A15C56" w:rsidRPr="00A15C56" w:rsidRDefault="00A15C56" w:rsidP="00A15C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A15C56" w:rsidRPr="00A15C56" w:rsidRDefault="00A15C56" w:rsidP="00A15C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A15C56" w:rsidRPr="00A15C56" w:rsidRDefault="00A15C56" w:rsidP="00A15C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C56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5B3C12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Sect="00672754">
      <w:footerReference w:type="default" r:id="rId12"/>
      <w:footerReference w:type="first" r:id="rId13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B61" w:rsidRDefault="00021B61" w:rsidP="00021B61">
      <w:pPr>
        <w:spacing w:after="0" w:line="240" w:lineRule="auto"/>
      </w:pPr>
      <w:r>
        <w:separator/>
      </w:r>
    </w:p>
  </w:endnote>
  <w:end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AC3DC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D770C5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AC3DC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AC3DC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D770C5">
          <w:rPr>
            <w:noProof/>
          </w:rPr>
          <w:t>10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AC3DC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D770C5">
          <w:rPr>
            <w:noProof/>
          </w:rPr>
          <w:t>8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B61" w:rsidRDefault="00021B61" w:rsidP="00021B61">
      <w:pPr>
        <w:spacing w:after="0" w:line="240" w:lineRule="auto"/>
      </w:pPr>
      <w:r>
        <w:separator/>
      </w:r>
    </w:p>
  </w:footnote>
  <w:foot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5B95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16F3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9A0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5C56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3DC4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7DF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384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770C5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6E8C9956CF1669F07BDF1F30BE0B962E8CFBB4877D91F308A70F83BC690CC273E27B4665V9L4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5EB90-6147-4D9C-B0F2-42F82AA2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3004</Words>
  <Characters>17126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14</cp:revision>
  <cp:lastPrinted>2026-09-22T07:38:00Z</cp:lastPrinted>
  <dcterms:created xsi:type="dcterms:W3CDTF">2026-06-29T12:28:00Z</dcterms:created>
  <dcterms:modified xsi:type="dcterms:W3CDTF">2026-09-22T07:38:00Z</dcterms:modified>
</cp:coreProperties>
</file>